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3C" w:rsidRDefault="000E2B3C" w:rsidP="000E2B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 w:cs="Calibri"/>
          <w:b/>
          <w:sz w:val="16"/>
        </w:rPr>
        <w:tab/>
      </w:r>
      <w:r>
        <w:rPr>
          <w:rFonts w:ascii="Calibri" w:hAnsi="Calibri" w:cs="Calibri"/>
          <w:b/>
          <w:sz w:val="16"/>
        </w:rPr>
        <w:tab/>
      </w:r>
      <w:r>
        <w:rPr>
          <w:rFonts w:ascii="Calibri" w:hAnsi="Calibri" w:cs="Calibri"/>
          <w:b/>
          <w:sz w:val="16"/>
        </w:rPr>
        <w:tab/>
      </w:r>
      <w:r>
        <w:rPr>
          <w:rFonts w:ascii="Calibri" w:hAnsi="Calibri" w:cs="Calibri"/>
          <w:b/>
          <w:sz w:val="16"/>
        </w:rPr>
        <w:tab/>
      </w:r>
      <w:r>
        <w:rPr>
          <w:rFonts w:ascii="Calibri" w:hAnsi="Calibri" w:cs="Calibri"/>
          <w:b/>
          <w:sz w:val="16"/>
        </w:rPr>
        <w:tab/>
      </w:r>
      <w:r>
        <w:rPr>
          <w:rFonts w:ascii="Calibri" w:hAnsi="Calibri" w:cs="Calibri"/>
          <w:b/>
          <w:sz w:val="16"/>
        </w:rPr>
        <w:tab/>
      </w:r>
      <w:r>
        <w:rPr>
          <w:rFonts w:ascii="Calibri" w:hAnsi="Calibri" w:cs="Calibri"/>
          <w:b/>
          <w:sz w:val="16"/>
        </w:rPr>
        <w:tab/>
      </w:r>
      <w:r>
        <w:rPr>
          <w:rFonts w:ascii="Calibri" w:hAnsi="Calibri" w:cs="Calibri"/>
          <w:b/>
          <w:sz w:val="16"/>
        </w:rPr>
        <w:tab/>
      </w:r>
      <w:r w:rsidRPr="00100B8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0E2B3C" w:rsidRDefault="000E2B3C" w:rsidP="000E2B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XLVII/218/17</w:t>
      </w:r>
    </w:p>
    <w:p w:rsidR="000E2B3C" w:rsidRDefault="000E2B3C" w:rsidP="000E2B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Rady Gminy Orchowo</w:t>
      </w:r>
    </w:p>
    <w:p w:rsidR="000E2B3C" w:rsidRPr="00100B87" w:rsidRDefault="000E2B3C" w:rsidP="000E2B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28 grudnia 2017r.</w:t>
      </w:r>
    </w:p>
    <w:p w:rsidR="000E2B3C" w:rsidRPr="00100B87" w:rsidRDefault="000E2B3C" w:rsidP="000E2B3C">
      <w:pPr>
        <w:spacing w:after="0"/>
        <w:jc w:val="center"/>
        <w:rPr>
          <w:rFonts w:ascii="Times New Roman" w:hAnsi="Times New Roman"/>
          <w:b/>
          <w:sz w:val="28"/>
        </w:rPr>
      </w:pPr>
      <w:r w:rsidRPr="00100B87">
        <w:rPr>
          <w:rFonts w:ascii="Times New Roman" w:hAnsi="Times New Roman"/>
          <w:b/>
          <w:sz w:val="28"/>
        </w:rPr>
        <w:t>PLAN PRACY</w:t>
      </w:r>
    </w:p>
    <w:p w:rsidR="000E2B3C" w:rsidRPr="00100B87" w:rsidRDefault="000E2B3C" w:rsidP="000E2B3C">
      <w:pPr>
        <w:spacing w:after="0"/>
        <w:jc w:val="center"/>
        <w:rPr>
          <w:rFonts w:ascii="Times New Roman" w:hAnsi="Times New Roman"/>
          <w:b/>
          <w:sz w:val="28"/>
        </w:rPr>
      </w:pPr>
      <w:r w:rsidRPr="00100B87">
        <w:rPr>
          <w:rFonts w:ascii="Times New Roman" w:hAnsi="Times New Roman"/>
          <w:b/>
          <w:sz w:val="28"/>
        </w:rPr>
        <w:t>KOMISJI ROLNICTWA, OCHRONY ŚRODOWISKA,</w:t>
      </w:r>
    </w:p>
    <w:p w:rsidR="000E2B3C" w:rsidRPr="00100B87" w:rsidRDefault="000E2B3C" w:rsidP="000E2B3C">
      <w:pPr>
        <w:spacing w:after="0"/>
        <w:jc w:val="center"/>
        <w:rPr>
          <w:rFonts w:ascii="Times New Roman" w:hAnsi="Times New Roman"/>
          <w:b/>
          <w:sz w:val="28"/>
        </w:rPr>
      </w:pPr>
      <w:r w:rsidRPr="00100B87">
        <w:rPr>
          <w:rFonts w:ascii="Times New Roman" w:hAnsi="Times New Roman"/>
          <w:b/>
          <w:sz w:val="28"/>
        </w:rPr>
        <w:t>DZIAŁALNOŚCI GOSPODARCZEJ I BUDŻETU</w:t>
      </w:r>
    </w:p>
    <w:p w:rsidR="000E2B3C" w:rsidRDefault="000E2B3C" w:rsidP="000E2B3C">
      <w:pPr>
        <w:spacing w:after="0"/>
        <w:jc w:val="center"/>
        <w:rPr>
          <w:rFonts w:ascii="Times New Roman" w:hAnsi="Times New Roman"/>
          <w:b/>
          <w:sz w:val="28"/>
        </w:rPr>
      </w:pPr>
      <w:r w:rsidRPr="00100B87">
        <w:rPr>
          <w:rFonts w:ascii="Times New Roman" w:hAnsi="Times New Roman"/>
          <w:b/>
          <w:sz w:val="28"/>
        </w:rPr>
        <w:t xml:space="preserve">na rok 2018 </w:t>
      </w:r>
    </w:p>
    <w:p w:rsidR="000E2B3C" w:rsidRPr="00100B87" w:rsidRDefault="000E2B3C" w:rsidP="000E2B3C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812"/>
        <w:gridCol w:w="2268"/>
      </w:tblGrid>
      <w:tr w:rsidR="000E2B3C" w:rsidRPr="00100B87" w:rsidTr="006536C9">
        <w:tc>
          <w:tcPr>
            <w:tcW w:w="2127" w:type="dxa"/>
            <w:vAlign w:val="center"/>
          </w:tcPr>
          <w:p w:rsidR="000E2B3C" w:rsidRPr="00100B87" w:rsidRDefault="000E2B3C" w:rsidP="0065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Termin komisji</w:t>
            </w:r>
          </w:p>
        </w:tc>
        <w:tc>
          <w:tcPr>
            <w:tcW w:w="5812" w:type="dxa"/>
            <w:vAlign w:val="center"/>
          </w:tcPr>
          <w:p w:rsidR="000E2B3C" w:rsidRPr="00100B87" w:rsidRDefault="000E2B3C" w:rsidP="0065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Podstawowa tematyka komisji</w:t>
            </w:r>
          </w:p>
        </w:tc>
        <w:tc>
          <w:tcPr>
            <w:tcW w:w="2268" w:type="dxa"/>
            <w:vAlign w:val="center"/>
          </w:tcPr>
          <w:p w:rsidR="000E2B3C" w:rsidRPr="00100B87" w:rsidRDefault="000E2B3C" w:rsidP="00653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Przekładają materiały</w:t>
            </w:r>
          </w:p>
        </w:tc>
      </w:tr>
      <w:tr w:rsidR="000E2B3C" w:rsidRPr="00100B87" w:rsidTr="006536C9">
        <w:tc>
          <w:tcPr>
            <w:tcW w:w="2127" w:type="dxa"/>
            <w:vAlign w:val="center"/>
          </w:tcPr>
          <w:p w:rsidR="000E2B3C" w:rsidRPr="00100B87" w:rsidRDefault="000E2B3C" w:rsidP="006536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00B8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 kwartał: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Styczeń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Luty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5812" w:type="dxa"/>
            <w:vAlign w:val="center"/>
          </w:tcPr>
          <w:p w:rsidR="000E2B3C" w:rsidRPr="00100B87" w:rsidRDefault="000E2B3C" w:rsidP="006536C9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0E2B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Spotkanie z przedstawicielami ARiMR,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Sprawozdanie z działalności Komisji Klęskowej za rok 2017,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Funkcjonowanie oczyszczalni ścieków, gospodarka odpadami,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Stan dróg gminnych i powiatowych po sezonie zimowym.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Informacje dotyczące rolnictwa: - ODR, Izba Rolnicza,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Analiza i zaopiniowanie materiałów na sesję Rady Gminy,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Wnioski i sprawy bieżące,</w:t>
            </w: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2B3C" w:rsidRPr="00100B87" w:rsidRDefault="000E2B3C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 w:hanging="547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Wójt Gminy</w:t>
            </w:r>
          </w:p>
          <w:p w:rsidR="000E2B3C" w:rsidRPr="00100B87" w:rsidRDefault="000E2B3C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Radni</w:t>
            </w:r>
          </w:p>
          <w:p w:rsidR="000E2B3C" w:rsidRDefault="000E2B3C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Zaproszeni  goście</w:t>
            </w:r>
          </w:p>
          <w:p w:rsidR="000E2B3C" w:rsidRDefault="000E2B3C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Przewodniczący </w:t>
            </w:r>
          </w:p>
          <w:p w:rsidR="000E2B3C" w:rsidRPr="00100B87" w:rsidRDefault="000E2B3C" w:rsidP="006536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Komisji </w:t>
            </w:r>
          </w:p>
        </w:tc>
      </w:tr>
      <w:tr w:rsidR="000E2B3C" w:rsidRPr="00100B87" w:rsidTr="006536C9">
        <w:tc>
          <w:tcPr>
            <w:tcW w:w="2127" w:type="dxa"/>
            <w:vAlign w:val="center"/>
          </w:tcPr>
          <w:p w:rsidR="000E2B3C" w:rsidRPr="00100B87" w:rsidRDefault="000E2B3C" w:rsidP="006536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00B8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II kwartał:</w:t>
            </w:r>
          </w:p>
          <w:p w:rsidR="000E2B3C" w:rsidRPr="00100B87" w:rsidRDefault="000E2B3C" w:rsidP="006536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Kwiecień</w:t>
            </w:r>
          </w:p>
          <w:p w:rsidR="000E2B3C" w:rsidRPr="00100B87" w:rsidRDefault="000E2B3C" w:rsidP="006536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Maj</w:t>
            </w:r>
          </w:p>
          <w:p w:rsidR="000E2B3C" w:rsidRPr="00100B87" w:rsidRDefault="000E2B3C" w:rsidP="006536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5812" w:type="dxa"/>
            <w:vAlign w:val="center"/>
          </w:tcPr>
          <w:p w:rsidR="000E2B3C" w:rsidRPr="00100B87" w:rsidRDefault="000E2B3C" w:rsidP="006536C9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0E2B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Gospodarka gruntami KOWR,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Ochrona środowiska (gospodarka odpadami, pozbywanie się azbestu; wycinka, pielęgnacja, nasadzenia drzew w Gminie),</w:t>
            </w:r>
          </w:p>
          <w:p w:rsidR="000E2B3C" w:rsidRPr="000E2B3C" w:rsidRDefault="000E2B3C" w:rsidP="000E2B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E2B3C">
              <w:rPr>
                <w:rFonts w:ascii="Times New Roman" w:hAnsi="Times New Roman"/>
                <w:sz w:val="24"/>
                <w:szCs w:val="24"/>
              </w:rPr>
              <w:t>Gospodarka łowiecka (szkody wyrządzone przez zwierzynę łowną) – spotkanie z przedstawicielami kół łowieckich,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Informacje dotyczące rolnictwa: - ODR, Izba Rolnicza,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Analiza i zaopiniowanie materiałów na sesję Rady Gminy,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Wnioski i sprawy bieżące,</w:t>
            </w: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2B3C" w:rsidRPr="000E2B3C" w:rsidRDefault="000E2B3C" w:rsidP="000E2B3C">
            <w:pPr>
              <w:spacing w:after="0" w:line="240" w:lineRule="auto"/>
              <w:ind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Wójt Gminy</w:t>
            </w:r>
          </w:p>
          <w:p w:rsidR="000E2B3C" w:rsidRPr="000E2B3C" w:rsidRDefault="000E2B3C" w:rsidP="000E2B3C">
            <w:pPr>
              <w:spacing w:after="0" w:line="240" w:lineRule="auto"/>
              <w:ind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Radni</w:t>
            </w:r>
          </w:p>
          <w:p w:rsidR="000E2B3C" w:rsidRPr="000E2B3C" w:rsidRDefault="000E2B3C" w:rsidP="000E2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Zaproszeni  goście</w:t>
            </w:r>
          </w:p>
          <w:p w:rsidR="000E2B3C" w:rsidRPr="000E2B3C" w:rsidRDefault="000E2B3C" w:rsidP="000E2B3C">
            <w:pPr>
              <w:spacing w:after="0" w:line="240" w:lineRule="auto"/>
              <w:ind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Przewodniczący</w:t>
            </w:r>
          </w:p>
          <w:p w:rsidR="000E2B3C" w:rsidRPr="000E2B3C" w:rsidRDefault="000E2B3C" w:rsidP="000E2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Komisji</w:t>
            </w:r>
          </w:p>
        </w:tc>
      </w:tr>
      <w:tr w:rsidR="000E2B3C" w:rsidRPr="00100B87" w:rsidTr="006536C9">
        <w:trPr>
          <w:trHeight w:val="3927"/>
        </w:trPr>
        <w:tc>
          <w:tcPr>
            <w:tcW w:w="2127" w:type="dxa"/>
            <w:vAlign w:val="center"/>
          </w:tcPr>
          <w:p w:rsidR="000E2B3C" w:rsidRPr="00100B87" w:rsidRDefault="000E2B3C" w:rsidP="006536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00B8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III kwartał:</w:t>
            </w:r>
          </w:p>
          <w:p w:rsidR="000E2B3C" w:rsidRPr="00100B87" w:rsidRDefault="000E2B3C" w:rsidP="006536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Lipiec</w:t>
            </w:r>
          </w:p>
          <w:p w:rsidR="000E2B3C" w:rsidRPr="00100B87" w:rsidRDefault="000E2B3C" w:rsidP="006536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Sierpień</w:t>
            </w:r>
          </w:p>
          <w:p w:rsidR="000E2B3C" w:rsidRPr="00100B87" w:rsidRDefault="000E2B3C" w:rsidP="006536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5812" w:type="dxa"/>
            <w:vAlign w:val="center"/>
          </w:tcPr>
          <w:p w:rsidR="000E2B3C" w:rsidRPr="00100B87" w:rsidRDefault="000E2B3C" w:rsidP="006536C9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0E2B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Propozycje do prowizorium budżetowego na 2019 r.,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Informacja z działalności Spółki Wodnej,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Informacje dotyczące rolnictwa: - ODR, Izba Rolnicza,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Analiza i zaopiniowanie materiałów na sesję Rady Gminy,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Wnioski i sprawy bieżące,</w:t>
            </w: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2B3C" w:rsidRPr="000E2B3C" w:rsidRDefault="000E2B3C" w:rsidP="000E2B3C">
            <w:pPr>
              <w:spacing w:after="0" w:line="240" w:lineRule="auto"/>
              <w:ind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Wójt Gminy</w:t>
            </w:r>
          </w:p>
          <w:p w:rsidR="000E2B3C" w:rsidRPr="000E2B3C" w:rsidRDefault="000E2B3C" w:rsidP="000E2B3C">
            <w:pPr>
              <w:spacing w:after="0" w:line="240" w:lineRule="auto"/>
              <w:ind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Radni</w:t>
            </w:r>
          </w:p>
          <w:p w:rsidR="000E2B3C" w:rsidRDefault="000E2B3C" w:rsidP="00653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Zaproszeni  goście</w:t>
            </w:r>
          </w:p>
          <w:p w:rsidR="000E2B3C" w:rsidRPr="000E2B3C" w:rsidRDefault="000E2B3C" w:rsidP="000E2B3C">
            <w:pPr>
              <w:spacing w:after="0" w:line="240" w:lineRule="auto"/>
              <w:ind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 xml:space="preserve">Przewodniczący </w:t>
            </w: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Komisji</w:t>
            </w:r>
          </w:p>
        </w:tc>
      </w:tr>
      <w:tr w:rsidR="000E2B3C" w:rsidRPr="00100B87" w:rsidTr="006536C9">
        <w:tc>
          <w:tcPr>
            <w:tcW w:w="2127" w:type="dxa"/>
            <w:vAlign w:val="center"/>
          </w:tcPr>
          <w:p w:rsidR="000E2B3C" w:rsidRPr="00100B87" w:rsidRDefault="000E2B3C" w:rsidP="000E2B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00B8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IV kwartał:</w:t>
            </w:r>
          </w:p>
          <w:p w:rsidR="000E2B3C" w:rsidRPr="000E2B3C" w:rsidRDefault="000E2B3C" w:rsidP="000E2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- </w:t>
            </w: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Październik</w:t>
            </w:r>
          </w:p>
          <w:p w:rsidR="000E2B3C" w:rsidRPr="000E2B3C" w:rsidRDefault="000E2B3C" w:rsidP="000E2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Listopad</w:t>
            </w:r>
          </w:p>
          <w:p w:rsidR="000E2B3C" w:rsidRPr="000E2B3C" w:rsidRDefault="000E2B3C" w:rsidP="000E2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5812" w:type="dxa"/>
            <w:vAlign w:val="center"/>
          </w:tcPr>
          <w:p w:rsidR="000E2B3C" w:rsidRPr="00100B87" w:rsidRDefault="000E2B3C" w:rsidP="006536C9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0E2B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Stan dróg w Gminie: - drogi gminne, powiatowe, wojewódzkie: - podsumowanie wykonanych prac, przygotowanie do zimy,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Gospodarka przestrzenna w Gminie ( ilość wydawanych decyzji: celu publicznego, o warunkach zabudowy),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Opracowanie planu pracy komisji na rok 2019,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Analiza i zaopiniowanie projektu budżetu gminy na rok 2019,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Informacje dotyczące rolnictwa: - ODR, Izba Rolnicza,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Analiza i zaopiniowanie materiałów na sesję Rady Gminy,</w:t>
            </w:r>
          </w:p>
          <w:p w:rsidR="000E2B3C" w:rsidRPr="00100B87" w:rsidRDefault="000E2B3C" w:rsidP="000E2B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00B87">
              <w:rPr>
                <w:rFonts w:ascii="Times New Roman" w:hAnsi="Times New Roman"/>
                <w:sz w:val="24"/>
                <w:szCs w:val="24"/>
              </w:rPr>
              <w:t>Wnioski i sprawy bieżące,</w:t>
            </w: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C" w:rsidRPr="00100B87" w:rsidRDefault="000E2B3C" w:rsidP="006536C9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2B3C" w:rsidRPr="000E2B3C" w:rsidRDefault="000E2B3C" w:rsidP="000E2B3C">
            <w:pPr>
              <w:spacing w:after="0" w:line="240" w:lineRule="auto"/>
              <w:ind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Wójt Gminy</w:t>
            </w:r>
          </w:p>
          <w:p w:rsidR="000E2B3C" w:rsidRPr="000E2B3C" w:rsidRDefault="000E2B3C" w:rsidP="000E2B3C">
            <w:pPr>
              <w:spacing w:after="0" w:line="240" w:lineRule="auto"/>
              <w:ind w:right="-6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>Radni</w:t>
            </w:r>
          </w:p>
          <w:p w:rsidR="000E2B3C" w:rsidRDefault="000E2B3C" w:rsidP="00653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B87">
              <w:rPr>
                <w:rFonts w:ascii="Times New Roman" w:hAnsi="Times New Roman"/>
                <w:b/>
                <w:sz w:val="24"/>
                <w:szCs w:val="24"/>
              </w:rPr>
              <w:t>Zaproszeni  goście</w:t>
            </w:r>
          </w:p>
          <w:p w:rsidR="000E2B3C" w:rsidRPr="000E2B3C" w:rsidRDefault="000E2B3C" w:rsidP="000E2B3C">
            <w:pPr>
              <w:spacing w:after="0" w:line="240" w:lineRule="auto"/>
              <w:ind w:right="-687"/>
              <w:rPr>
                <w:rFonts w:ascii="Times New Roman" w:hAnsi="Times New Roman"/>
                <w:b/>
                <w:sz w:val="24"/>
                <w:szCs w:val="24"/>
              </w:rPr>
            </w:pPr>
            <w:r w:rsidRPr="000E2B3C">
              <w:rPr>
                <w:rFonts w:ascii="Times New Roman" w:hAnsi="Times New Roman"/>
                <w:b/>
                <w:sz w:val="24"/>
                <w:szCs w:val="24"/>
              </w:rPr>
              <w:t xml:space="preserve">Przewodniczący </w:t>
            </w:r>
          </w:p>
          <w:p w:rsidR="000E2B3C" w:rsidRPr="00100B87" w:rsidRDefault="000E2B3C" w:rsidP="00653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Komisji</w:t>
            </w:r>
          </w:p>
        </w:tc>
      </w:tr>
    </w:tbl>
    <w:p w:rsidR="000E2B3C" w:rsidRPr="00100B87" w:rsidRDefault="000E2B3C" w:rsidP="000E2B3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E2B3C" w:rsidRPr="00100B87" w:rsidRDefault="000E2B3C" w:rsidP="000E2B3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E2B3C" w:rsidRPr="00100B87" w:rsidRDefault="000E2B3C" w:rsidP="000E2B3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A73C4" w:rsidRDefault="00AA73C4"/>
    <w:sectPr w:rsidR="00AA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913"/>
    <w:multiLevelType w:val="hybridMultilevel"/>
    <w:tmpl w:val="44783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63F"/>
    <w:multiLevelType w:val="hybridMultilevel"/>
    <w:tmpl w:val="BC2EC15C"/>
    <w:lvl w:ilvl="0" w:tplc="DF7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37DE"/>
    <w:multiLevelType w:val="hybridMultilevel"/>
    <w:tmpl w:val="06AEC5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C04B81"/>
    <w:multiLevelType w:val="hybridMultilevel"/>
    <w:tmpl w:val="44783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83CF8"/>
    <w:multiLevelType w:val="hybridMultilevel"/>
    <w:tmpl w:val="057012E6"/>
    <w:lvl w:ilvl="0" w:tplc="C7EC5FF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60C0"/>
    <w:multiLevelType w:val="hybridMultilevel"/>
    <w:tmpl w:val="CDC244E4"/>
    <w:lvl w:ilvl="0" w:tplc="DF7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5305A"/>
    <w:multiLevelType w:val="hybridMultilevel"/>
    <w:tmpl w:val="665E7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48BF"/>
    <w:multiLevelType w:val="hybridMultilevel"/>
    <w:tmpl w:val="059EC4F2"/>
    <w:lvl w:ilvl="0" w:tplc="DF7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E28E6"/>
    <w:multiLevelType w:val="hybridMultilevel"/>
    <w:tmpl w:val="60FAB67E"/>
    <w:lvl w:ilvl="0" w:tplc="C7EC5FF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2A18"/>
    <w:multiLevelType w:val="hybridMultilevel"/>
    <w:tmpl w:val="0A9EB2C6"/>
    <w:lvl w:ilvl="0" w:tplc="DF7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C"/>
    <w:rsid w:val="000E2B3C"/>
    <w:rsid w:val="00A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CDB1-9955-483A-B648-2D6EFFF0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B3C"/>
    <w:pPr>
      <w:spacing w:after="200" w:line="276" w:lineRule="auto"/>
    </w:pPr>
    <w:rPr>
      <w:rFonts w:ascii="Cambria" w:eastAsia="Calibri" w:hAnsi="Cambri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B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2018-01-03T07:42:00Z</cp:lastPrinted>
  <dcterms:created xsi:type="dcterms:W3CDTF">2018-01-03T07:38:00Z</dcterms:created>
  <dcterms:modified xsi:type="dcterms:W3CDTF">2018-01-03T07:42:00Z</dcterms:modified>
</cp:coreProperties>
</file>