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1A" w:rsidRPr="0030571A" w:rsidRDefault="0030571A" w:rsidP="00305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30571A" w:rsidRPr="0030571A" w:rsidRDefault="0030571A" w:rsidP="00305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UCHWAŁY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="00BA4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/206</w:t>
      </w:r>
      <w:r w:rsidRPr="0030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/21</w:t>
      </w:r>
    </w:p>
    <w:p w:rsidR="0030571A" w:rsidRPr="0030571A" w:rsidRDefault="0030571A" w:rsidP="00305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57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092519" w:rsidRDefault="0030571A" w:rsidP="00BA4C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31 marca</w:t>
      </w:r>
      <w:r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</w:t>
      </w:r>
    </w:p>
    <w:p w:rsidR="00BA4C9A" w:rsidRPr="00BA4C9A" w:rsidRDefault="00BA4C9A" w:rsidP="00BA4C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4C9A" w:rsidRPr="00BA4C9A" w:rsidRDefault="00BA4C9A" w:rsidP="00BA4C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4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wzoru deklaracji o wysokości opłaty za gospodarowanie odpadami komunalnymi, składanych przez właścicieli nieruchomości niezamieszkałych, na których znajdują się domki letniskowe lub innych nieruchomości wykorzystywanych na cele rekreacyjno-wypoczynkowe jedynie przez część roku, terminu i miejsca składania deklaracji.</w:t>
      </w:r>
    </w:p>
    <w:p w:rsidR="00092519" w:rsidRPr="00092519" w:rsidRDefault="00092519">
      <w:pPr>
        <w:rPr>
          <w:rFonts w:ascii="Times New Roman" w:hAnsi="Times New Roman" w:cs="Times New Roman"/>
        </w:rPr>
      </w:pPr>
      <w:bookmarkStart w:id="0" w:name="_GoBack"/>
      <w:bookmarkEnd w:id="0"/>
    </w:p>
    <w:p w:rsidR="00125869" w:rsidRPr="0030571A" w:rsidRDefault="00125869" w:rsidP="003057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71A">
        <w:rPr>
          <w:rFonts w:ascii="Times New Roman" w:hAnsi="Times New Roman" w:cs="Times New Roman"/>
          <w:sz w:val="24"/>
          <w:szCs w:val="24"/>
        </w:rPr>
        <w:t>Zgodnie z art. 6m pkt 1b ustawy</w:t>
      </w:r>
      <w:r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13 września 1996</w:t>
      </w:r>
      <w:r w:rsid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utrzymaniu czystości </w:t>
      </w:r>
      <w:r w:rsid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>i porządku  w gminach (Dz.</w:t>
      </w:r>
      <w:r w:rsid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2020</w:t>
      </w:r>
      <w:r w:rsid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1439 ze zm.) Rada Gminy określa wzór deklaracji zawierający ściśle określone </w:t>
      </w:r>
      <w:r w:rsidR="00D47796"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>dane.</w:t>
      </w:r>
      <w:r w:rsidR="003D11FE"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796" w:rsidRPr="0030571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 imiona rodziców wykazywane w deklaracji uwzględniane były jako inne informacje niezbędne do wystawienia tytułu wykonawczego.</w:t>
      </w:r>
    </w:p>
    <w:p w:rsidR="003D11FE" w:rsidRPr="0030571A" w:rsidRDefault="003D11FE" w:rsidP="003057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71A">
        <w:rPr>
          <w:rFonts w:ascii="Times New Roman" w:hAnsi="Times New Roman" w:cs="Times New Roman"/>
          <w:sz w:val="24"/>
          <w:szCs w:val="24"/>
        </w:rPr>
        <w:t>Rozporządzeni</w:t>
      </w:r>
      <w:r w:rsidR="0046396D" w:rsidRPr="0030571A">
        <w:rPr>
          <w:rFonts w:ascii="Times New Roman" w:hAnsi="Times New Roman" w:cs="Times New Roman"/>
          <w:sz w:val="24"/>
          <w:szCs w:val="24"/>
        </w:rPr>
        <w:t>em</w:t>
      </w:r>
      <w:r w:rsidRPr="0030571A">
        <w:rPr>
          <w:rFonts w:ascii="Times New Roman" w:hAnsi="Times New Roman" w:cs="Times New Roman"/>
          <w:sz w:val="24"/>
          <w:szCs w:val="24"/>
        </w:rPr>
        <w:t xml:space="preserve"> Ministra Finansów, Funduszy i Polityki Regionalnej z dnia 12.01.2021</w:t>
      </w:r>
      <w:r w:rsidR="0030571A">
        <w:rPr>
          <w:rFonts w:ascii="Times New Roman" w:hAnsi="Times New Roman" w:cs="Times New Roman"/>
          <w:sz w:val="24"/>
          <w:szCs w:val="24"/>
        </w:rPr>
        <w:t xml:space="preserve"> </w:t>
      </w:r>
      <w:r w:rsidRPr="0030571A">
        <w:rPr>
          <w:rFonts w:ascii="Times New Roman" w:hAnsi="Times New Roman" w:cs="Times New Roman"/>
          <w:sz w:val="24"/>
          <w:szCs w:val="24"/>
        </w:rPr>
        <w:t>r.</w:t>
      </w:r>
      <w:r w:rsidR="0030571A">
        <w:rPr>
          <w:rFonts w:ascii="Times New Roman" w:hAnsi="Times New Roman" w:cs="Times New Roman"/>
          <w:sz w:val="24"/>
          <w:szCs w:val="24"/>
        </w:rPr>
        <w:t xml:space="preserve"> </w:t>
      </w:r>
      <w:r w:rsidRPr="0030571A">
        <w:rPr>
          <w:rFonts w:ascii="Times New Roman" w:hAnsi="Times New Roman" w:cs="Times New Roman"/>
          <w:sz w:val="24"/>
          <w:szCs w:val="24"/>
        </w:rPr>
        <w:t>w sprawie wzorów tytułów wykonawczych stosowanych w egzekucji administracyjnej (Dz. U. z 2021 r., poz. 176) od dnia 20.02.2021</w:t>
      </w:r>
      <w:r w:rsidR="0030571A">
        <w:rPr>
          <w:rFonts w:ascii="Times New Roman" w:hAnsi="Times New Roman" w:cs="Times New Roman"/>
          <w:sz w:val="24"/>
          <w:szCs w:val="24"/>
        </w:rPr>
        <w:t xml:space="preserve"> r.</w:t>
      </w:r>
      <w:r w:rsidRPr="0030571A">
        <w:rPr>
          <w:rFonts w:ascii="Times New Roman" w:hAnsi="Times New Roman" w:cs="Times New Roman"/>
          <w:sz w:val="24"/>
          <w:szCs w:val="24"/>
        </w:rPr>
        <w:t xml:space="preserve"> obowiązuje nowy wzór tytułu wykonawczego</w:t>
      </w:r>
      <w:r w:rsidR="00D47796" w:rsidRPr="0030571A">
        <w:rPr>
          <w:rFonts w:ascii="Times New Roman" w:hAnsi="Times New Roman" w:cs="Times New Roman"/>
          <w:sz w:val="24"/>
          <w:szCs w:val="24"/>
        </w:rPr>
        <w:t>, w którym nie ma konieczności wykazywania imion rodziców.</w:t>
      </w:r>
    </w:p>
    <w:p w:rsidR="00092519" w:rsidRPr="0030571A" w:rsidRDefault="00B5481C" w:rsidP="003057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71A">
        <w:rPr>
          <w:rFonts w:ascii="Times New Roman" w:hAnsi="Times New Roman" w:cs="Times New Roman"/>
          <w:sz w:val="24"/>
          <w:szCs w:val="24"/>
        </w:rPr>
        <w:t xml:space="preserve">Wobec powyższego należy dostosować wzór deklaracji </w:t>
      </w:r>
      <w:r w:rsidR="00125869" w:rsidRPr="0030571A">
        <w:rPr>
          <w:rFonts w:ascii="Times New Roman" w:hAnsi="Times New Roman" w:cs="Times New Roman"/>
          <w:sz w:val="24"/>
          <w:szCs w:val="24"/>
        </w:rPr>
        <w:t xml:space="preserve">o wysokości opłaty za gospodarowanie odpadami komunalnymi </w:t>
      </w:r>
      <w:r w:rsidRPr="0030571A">
        <w:rPr>
          <w:rFonts w:ascii="Times New Roman" w:hAnsi="Times New Roman" w:cs="Times New Roman"/>
          <w:sz w:val="24"/>
          <w:szCs w:val="24"/>
        </w:rPr>
        <w:t>do obowi</w:t>
      </w:r>
      <w:r w:rsidR="00125869" w:rsidRPr="0030571A">
        <w:rPr>
          <w:rFonts w:ascii="Times New Roman" w:hAnsi="Times New Roman" w:cs="Times New Roman"/>
          <w:sz w:val="24"/>
          <w:szCs w:val="24"/>
        </w:rPr>
        <w:t>ą</w:t>
      </w:r>
      <w:r w:rsidRPr="0030571A">
        <w:rPr>
          <w:rFonts w:ascii="Times New Roman" w:hAnsi="Times New Roman" w:cs="Times New Roman"/>
          <w:sz w:val="24"/>
          <w:szCs w:val="24"/>
        </w:rPr>
        <w:t>z</w:t>
      </w:r>
      <w:r w:rsidR="00125869" w:rsidRPr="0030571A">
        <w:rPr>
          <w:rFonts w:ascii="Times New Roman" w:hAnsi="Times New Roman" w:cs="Times New Roman"/>
          <w:sz w:val="24"/>
          <w:szCs w:val="24"/>
        </w:rPr>
        <w:t>u</w:t>
      </w:r>
      <w:r w:rsidRPr="0030571A">
        <w:rPr>
          <w:rFonts w:ascii="Times New Roman" w:hAnsi="Times New Roman" w:cs="Times New Roman"/>
          <w:sz w:val="24"/>
          <w:szCs w:val="24"/>
        </w:rPr>
        <w:t>j</w:t>
      </w:r>
      <w:r w:rsidR="00125869" w:rsidRPr="0030571A">
        <w:rPr>
          <w:rFonts w:ascii="Times New Roman" w:hAnsi="Times New Roman" w:cs="Times New Roman"/>
          <w:sz w:val="24"/>
          <w:szCs w:val="24"/>
        </w:rPr>
        <w:t>ą</w:t>
      </w:r>
      <w:r w:rsidRPr="0030571A">
        <w:rPr>
          <w:rFonts w:ascii="Times New Roman" w:hAnsi="Times New Roman" w:cs="Times New Roman"/>
          <w:sz w:val="24"/>
          <w:szCs w:val="24"/>
        </w:rPr>
        <w:t>ceg</w:t>
      </w:r>
      <w:r w:rsidR="003D11FE" w:rsidRPr="0030571A">
        <w:rPr>
          <w:rFonts w:ascii="Times New Roman" w:hAnsi="Times New Roman" w:cs="Times New Roman"/>
          <w:sz w:val="24"/>
          <w:szCs w:val="24"/>
        </w:rPr>
        <w:t xml:space="preserve">o stanu prawnego poprzez </w:t>
      </w:r>
      <w:r w:rsidRPr="0030571A">
        <w:rPr>
          <w:rFonts w:ascii="Times New Roman" w:hAnsi="Times New Roman" w:cs="Times New Roman"/>
          <w:sz w:val="24"/>
          <w:szCs w:val="24"/>
        </w:rPr>
        <w:t>usuni</w:t>
      </w:r>
      <w:r w:rsidR="003D11FE" w:rsidRPr="0030571A">
        <w:rPr>
          <w:rFonts w:ascii="Times New Roman" w:hAnsi="Times New Roman" w:cs="Times New Roman"/>
          <w:sz w:val="24"/>
          <w:szCs w:val="24"/>
        </w:rPr>
        <w:t>ę</w:t>
      </w:r>
      <w:r w:rsidRPr="0030571A">
        <w:rPr>
          <w:rFonts w:ascii="Times New Roman" w:hAnsi="Times New Roman" w:cs="Times New Roman"/>
          <w:sz w:val="24"/>
          <w:szCs w:val="24"/>
        </w:rPr>
        <w:t>cie pozycji dotycz</w:t>
      </w:r>
      <w:r w:rsidR="003D11FE" w:rsidRPr="0030571A">
        <w:rPr>
          <w:rFonts w:ascii="Times New Roman" w:hAnsi="Times New Roman" w:cs="Times New Roman"/>
          <w:sz w:val="24"/>
          <w:szCs w:val="24"/>
        </w:rPr>
        <w:t>ą</w:t>
      </w:r>
      <w:r w:rsidRPr="0030571A">
        <w:rPr>
          <w:rFonts w:ascii="Times New Roman" w:hAnsi="Times New Roman" w:cs="Times New Roman"/>
          <w:sz w:val="24"/>
          <w:szCs w:val="24"/>
        </w:rPr>
        <w:t>cy</w:t>
      </w:r>
      <w:r w:rsidR="003D11FE" w:rsidRPr="0030571A">
        <w:rPr>
          <w:rFonts w:ascii="Times New Roman" w:hAnsi="Times New Roman" w:cs="Times New Roman"/>
          <w:sz w:val="24"/>
          <w:szCs w:val="24"/>
        </w:rPr>
        <w:t>ch</w:t>
      </w:r>
      <w:r w:rsidRPr="0030571A">
        <w:rPr>
          <w:rFonts w:ascii="Times New Roman" w:hAnsi="Times New Roman" w:cs="Times New Roman"/>
          <w:sz w:val="24"/>
          <w:szCs w:val="24"/>
        </w:rPr>
        <w:t xml:space="preserve"> imion rodziców</w:t>
      </w:r>
      <w:r w:rsidR="00092519" w:rsidRPr="0030571A">
        <w:rPr>
          <w:rFonts w:ascii="Times New Roman" w:hAnsi="Times New Roman" w:cs="Times New Roman"/>
          <w:sz w:val="24"/>
          <w:szCs w:val="24"/>
        </w:rPr>
        <w:t xml:space="preserve"> w punkcie D.1.</w:t>
      </w:r>
    </w:p>
    <w:p w:rsidR="00092519" w:rsidRPr="0030571A" w:rsidRDefault="00092519" w:rsidP="00305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71A">
        <w:rPr>
          <w:rFonts w:ascii="Times New Roman" w:hAnsi="Times New Roman" w:cs="Times New Roman"/>
          <w:sz w:val="24"/>
          <w:szCs w:val="24"/>
        </w:rPr>
        <w:t>Biorąc pod uwagę powyżej przytoczone, wprowadzone przez ustawodawcę normy prawne, stwierdzić należy, że zaproponowana zmiana we wzor</w:t>
      </w:r>
      <w:r w:rsidR="00D47796" w:rsidRPr="0030571A">
        <w:rPr>
          <w:rFonts w:ascii="Times New Roman" w:hAnsi="Times New Roman" w:cs="Times New Roman"/>
          <w:sz w:val="24"/>
          <w:szCs w:val="24"/>
        </w:rPr>
        <w:t>ze</w:t>
      </w:r>
      <w:r w:rsidRPr="0030571A">
        <w:rPr>
          <w:rFonts w:ascii="Times New Roman" w:hAnsi="Times New Roman" w:cs="Times New Roman"/>
          <w:sz w:val="24"/>
          <w:szCs w:val="24"/>
        </w:rPr>
        <w:t xml:space="preserve"> deklaracji o wysokości opłaty za gospodarowanie odpadami komunalnymi wyczerpuje zakres regulacji przepisów ustawy. </w:t>
      </w:r>
      <w:r w:rsidR="0030571A">
        <w:rPr>
          <w:rFonts w:ascii="Times New Roman" w:hAnsi="Times New Roman" w:cs="Times New Roman"/>
          <w:sz w:val="24"/>
          <w:szCs w:val="24"/>
        </w:rPr>
        <w:br/>
      </w:r>
      <w:r w:rsidRPr="0030571A">
        <w:rPr>
          <w:rFonts w:ascii="Times New Roman" w:hAnsi="Times New Roman" w:cs="Times New Roman"/>
          <w:sz w:val="24"/>
          <w:szCs w:val="24"/>
        </w:rPr>
        <w:t>Ze względu na powyższe oraz konieczność zapewnienia zupełności i niesprzeczności obowiązującego porządku prawnego ustalanego w drodze uchwalanych aktów prawa miejscowego z przepisami wyższej rangi /ustawy/, jak również zapewnienie przestrzegania podstawowych praw mieszkańców gminy - właścicieli nieruchomości, jak również zaufania do organów administracji samorządowej, należy uznać potrzebę wprowadzenia niniejsz</w:t>
      </w:r>
      <w:r w:rsidR="00D47796" w:rsidRPr="0030571A">
        <w:rPr>
          <w:rFonts w:ascii="Times New Roman" w:hAnsi="Times New Roman" w:cs="Times New Roman"/>
          <w:sz w:val="24"/>
          <w:szCs w:val="24"/>
        </w:rPr>
        <w:t>ej</w:t>
      </w:r>
      <w:r w:rsidRPr="0030571A">
        <w:rPr>
          <w:rFonts w:ascii="Times New Roman" w:hAnsi="Times New Roman" w:cs="Times New Roman"/>
          <w:sz w:val="24"/>
          <w:szCs w:val="24"/>
        </w:rPr>
        <w:t xml:space="preserve"> zmian</w:t>
      </w:r>
      <w:r w:rsidR="00D47796" w:rsidRPr="0030571A">
        <w:rPr>
          <w:rFonts w:ascii="Times New Roman" w:hAnsi="Times New Roman" w:cs="Times New Roman"/>
          <w:sz w:val="24"/>
          <w:szCs w:val="24"/>
        </w:rPr>
        <w:t>y</w:t>
      </w:r>
      <w:r w:rsidRPr="0030571A">
        <w:rPr>
          <w:rFonts w:ascii="Times New Roman" w:hAnsi="Times New Roman" w:cs="Times New Roman"/>
          <w:sz w:val="24"/>
          <w:szCs w:val="24"/>
        </w:rPr>
        <w:t xml:space="preserve"> za konieczną i w pełni zasadną.</w:t>
      </w:r>
    </w:p>
    <w:p w:rsidR="00B5481C" w:rsidRPr="0030571A" w:rsidRDefault="003D11FE" w:rsidP="00305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71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5481C" w:rsidRPr="0030571A" w:rsidRDefault="00B5481C" w:rsidP="00305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481C" w:rsidRPr="0030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C0"/>
    <w:rsid w:val="00092519"/>
    <w:rsid w:val="00125869"/>
    <w:rsid w:val="0030571A"/>
    <w:rsid w:val="003D11FE"/>
    <w:rsid w:val="0046396D"/>
    <w:rsid w:val="00493DA3"/>
    <w:rsid w:val="008D2E4B"/>
    <w:rsid w:val="00B5481C"/>
    <w:rsid w:val="00BA4C9A"/>
    <w:rsid w:val="00D47796"/>
    <w:rsid w:val="00F5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3ADFA-58EC-41C1-B3BD-E99CF2E7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Guzik</dc:creator>
  <cp:keywords/>
  <dc:description/>
  <cp:lastModifiedBy>Agnieszka Kolberg</cp:lastModifiedBy>
  <cp:revision>2</cp:revision>
  <cp:lastPrinted>2021-04-06T07:53:00Z</cp:lastPrinted>
  <dcterms:created xsi:type="dcterms:W3CDTF">2021-04-06T07:54:00Z</dcterms:created>
  <dcterms:modified xsi:type="dcterms:W3CDTF">2021-04-06T07:54:00Z</dcterms:modified>
</cp:coreProperties>
</file>