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927" w:rsidRDefault="00BC01F9" w:rsidP="00BC01F9">
      <w:pPr>
        <w:spacing w:after="0" w:line="240" w:lineRule="auto"/>
        <w:rPr>
          <w:rFonts w:ascii="Times New Roman" w:hAnsi="Times New Roman" w:cs="Times New Roman"/>
          <w:b/>
          <w:sz w:val="24"/>
          <w:szCs w:val="24"/>
        </w:rPr>
      </w:pPr>
      <w:r>
        <w:tab/>
      </w:r>
      <w:r>
        <w:tab/>
      </w:r>
      <w:r>
        <w:tab/>
      </w:r>
      <w:r>
        <w:tab/>
      </w:r>
      <w:r>
        <w:tab/>
      </w:r>
      <w:r>
        <w:tab/>
      </w:r>
      <w:r>
        <w:tab/>
      </w:r>
      <w:r>
        <w:tab/>
      </w:r>
      <w:r>
        <w:rPr>
          <w:rFonts w:ascii="Times New Roman" w:hAnsi="Times New Roman" w:cs="Times New Roman"/>
          <w:b/>
          <w:sz w:val="24"/>
          <w:szCs w:val="24"/>
        </w:rPr>
        <w:t xml:space="preserve">Załącznik </w:t>
      </w:r>
    </w:p>
    <w:p w:rsidR="00BC01F9" w:rsidRDefault="00BC01F9" w:rsidP="00BC01F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do Oświadczenia </w:t>
      </w:r>
    </w:p>
    <w:p w:rsidR="00BC01F9" w:rsidRDefault="00BC01F9" w:rsidP="00BC01F9">
      <w:pPr>
        <w:spacing w:after="0" w:line="240" w:lineRule="auto"/>
        <w:ind w:left="4956" w:firstLine="708"/>
        <w:rPr>
          <w:rFonts w:ascii="Times New Roman" w:hAnsi="Times New Roman" w:cs="Times New Roman"/>
          <w:b/>
          <w:sz w:val="24"/>
          <w:szCs w:val="24"/>
        </w:rPr>
      </w:pPr>
      <w:r>
        <w:rPr>
          <w:rFonts w:ascii="Times New Roman" w:hAnsi="Times New Roman" w:cs="Times New Roman"/>
          <w:b/>
          <w:sz w:val="24"/>
          <w:szCs w:val="24"/>
        </w:rPr>
        <w:t xml:space="preserve">Rady Gminy Orchowo </w:t>
      </w:r>
    </w:p>
    <w:p w:rsidR="00BC01F9" w:rsidRDefault="00314BF1" w:rsidP="00BC01F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 dnia 14 maja 2020r.</w:t>
      </w:r>
    </w:p>
    <w:p w:rsidR="00BC01F9" w:rsidRDefault="00BC01F9" w:rsidP="00BC01F9">
      <w:pPr>
        <w:spacing w:after="0" w:line="240" w:lineRule="auto"/>
        <w:rPr>
          <w:rFonts w:ascii="Times New Roman" w:hAnsi="Times New Roman" w:cs="Times New Roman"/>
          <w:b/>
          <w:sz w:val="24"/>
          <w:szCs w:val="24"/>
        </w:rPr>
      </w:pPr>
    </w:p>
    <w:p w:rsidR="00BC01F9" w:rsidRDefault="00BC01F9" w:rsidP="00BC01F9">
      <w:pPr>
        <w:spacing w:after="0" w:line="240" w:lineRule="auto"/>
        <w:rPr>
          <w:rFonts w:ascii="Times New Roman" w:hAnsi="Times New Roman" w:cs="Times New Roman"/>
          <w:b/>
          <w:sz w:val="24"/>
          <w:szCs w:val="24"/>
        </w:rPr>
      </w:pPr>
    </w:p>
    <w:p w:rsidR="00BC01F9" w:rsidRDefault="00BC01F9" w:rsidP="00BC01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 nawiązaniu do pisma z dnia 21 kwietnia 2020 roku, wyjaśniamy co następuje, </w:t>
      </w:r>
      <w:r w:rsidR="00314BF1">
        <w:rPr>
          <w:rFonts w:ascii="Times New Roman" w:hAnsi="Times New Roman" w:cs="Times New Roman"/>
          <w:sz w:val="24"/>
          <w:szCs w:val="24"/>
        </w:rPr>
        <w:br/>
      </w:r>
      <w:bookmarkStart w:id="0" w:name="_GoBack"/>
      <w:bookmarkEnd w:id="0"/>
      <w:r>
        <w:rPr>
          <w:rFonts w:ascii="Times New Roman" w:hAnsi="Times New Roman" w:cs="Times New Roman"/>
          <w:sz w:val="24"/>
          <w:szCs w:val="24"/>
        </w:rPr>
        <w:t>Rada Gminy Orchowo, a konkretnie klub radnych „Praca, uczciwość, zaangażowanie” wprowadził zgodnie z obowiązującymi przepisami do uchwały budżetowej zadanie inwestycyjne; utwardzenie drogi gminnej na ul. Dworcowej, od posesji nr 8/1 do posesji 6/2 na kwotę 10 tys. zł. W związku z tym prosi Pan o wyszczególnienie zakresu utwardzenia wspomnianej drogi gminnej poprzez podanie konkretnej technologii bądź materiałów.</w:t>
      </w:r>
    </w:p>
    <w:p w:rsidR="00BC01F9" w:rsidRDefault="00BC01F9" w:rsidP="00BC01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Pragniemy nadmienić, że to wójt jest od wykonania uchwały budżetowej i ma w urzędzie gminy fachowców, którzy po</w:t>
      </w:r>
      <w:r w:rsidR="00AB0C23">
        <w:rPr>
          <w:rFonts w:ascii="Times New Roman" w:hAnsi="Times New Roman" w:cs="Times New Roman"/>
          <w:sz w:val="24"/>
          <w:szCs w:val="24"/>
        </w:rPr>
        <w:t>winni wiedzieć jaki materiał jest</w:t>
      </w:r>
      <w:r>
        <w:rPr>
          <w:rFonts w:ascii="Times New Roman" w:hAnsi="Times New Roman" w:cs="Times New Roman"/>
          <w:sz w:val="24"/>
          <w:szCs w:val="24"/>
        </w:rPr>
        <w:t xml:space="preserve"> najbardziej właściwym i jakiego materiału w tym przypadku użyć. Sugerujemy aby złożył Pan zamówienie na zakup kamienia o frakcji 0-31,5 jak pan sam sugeruje gdzie przy koszcie 2500 tys. za transport – będą to 4 transporty.</w:t>
      </w:r>
    </w:p>
    <w:p w:rsidR="00851ADF" w:rsidRDefault="00BC01F9" w:rsidP="00BC01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Gmina posiada odpowiedni sprzęt, ciągniki, przyczepy </w:t>
      </w:r>
      <w:r w:rsidR="00851ADF">
        <w:rPr>
          <w:rFonts w:ascii="Times New Roman" w:hAnsi="Times New Roman" w:cs="Times New Roman"/>
          <w:sz w:val="24"/>
          <w:szCs w:val="24"/>
        </w:rPr>
        <w:t>a także pracowników gospodarczych, którzy mogą ten kamień rozrzucić. Gmina ogłosiła również zapytanie ofertowe na równiarkę dróg więc kamień powinien zostać ubity przez walec, co pozwoli mieszkańcom na wygodne użytkowanie tego odcinka drogi.</w:t>
      </w:r>
    </w:p>
    <w:p w:rsidR="00851ADF" w:rsidRDefault="00851ADF" w:rsidP="00BC01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Mam</w:t>
      </w:r>
      <w:r w:rsidR="0048200E">
        <w:rPr>
          <w:rFonts w:ascii="Times New Roman" w:hAnsi="Times New Roman" w:cs="Times New Roman"/>
          <w:sz w:val="24"/>
          <w:szCs w:val="24"/>
        </w:rPr>
        <w:t>y</w:t>
      </w:r>
      <w:r>
        <w:rPr>
          <w:rFonts w:ascii="Times New Roman" w:hAnsi="Times New Roman" w:cs="Times New Roman"/>
          <w:sz w:val="24"/>
          <w:szCs w:val="24"/>
        </w:rPr>
        <w:t xml:space="preserve"> nadzieję, że pomogliśmy Panu w rozwiązaniu tego problemu i podjęciu właściwej decyzji.</w:t>
      </w:r>
    </w:p>
    <w:p w:rsidR="00851ADF" w:rsidRDefault="00851ADF" w:rsidP="00BC01F9">
      <w:pPr>
        <w:spacing w:after="0" w:line="360" w:lineRule="auto"/>
        <w:jc w:val="both"/>
        <w:rPr>
          <w:rFonts w:ascii="Times New Roman" w:hAnsi="Times New Roman" w:cs="Times New Roman"/>
          <w:sz w:val="24"/>
          <w:szCs w:val="24"/>
        </w:rPr>
      </w:pPr>
    </w:p>
    <w:p w:rsidR="00BC01F9" w:rsidRPr="00BC01F9" w:rsidRDefault="00851ADF" w:rsidP="00BC01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 poważaniem   </w:t>
      </w:r>
    </w:p>
    <w:sectPr w:rsidR="00BC01F9" w:rsidRPr="00BC01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F9"/>
    <w:rsid w:val="00314BF1"/>
    <w:rsid w:val="0048200E"/>
    <w:rsid w:val="007F3927"/>
    <w:rsid w:val="00851ADF"/>
    <w:rsid w:val="00941939"/>
    <w:rsid w:val="00AB0C23"/>
    <w:rsid w:val="00BC01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F7A43-A580-475B-A5E1-2979DCAB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51A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1A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1175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cp:revision>
  <cp:lastPrinted>2020-05-18T07:03:00Z</cp:lastPrinted>
  <dcterms:created xsi:type="dcterms:W3CDTF">2020-05-18T07:34:00Z</dcterms:created>
  <dcterms:modified xsi:type="dcterms:W3CDTF">2020-05-18T07:34:00Z</dcterms:modified>
</cp:coreProperties>
</file>